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2E5" w:rsidRDefault="00D342E5" w:rsidP="00D342E5">
      <w:pPr>
        <w:keepLines/>
        <w:widowControl w:val="0"/>
        <w:autoSpaceDE w:val="0"/>
        <w:autoSpaceDN w:val="0"/>
        <w:adjustRightInd w:val="0"/>
        <w:spacing w:after="0" w:line="240" w:lineRule="auto"/>
        <w:jc w:val="both"/>
        <w:rPr>
          <w:rFonts w:ascii="Times New Roman CYR" w:hAnsi="Times New Roman CYR" w:cs="Times New Roman CYR"/>
          <w:u w:val="single"/>
        </w:rPr>
      </w:pPr>
    </w:p>
    <w:p w:rsidR="00D342E5" w:rsidRDefault="00D342E5" w:rsidP="00D342E5">
      <w:pPr>
        <w:keepLines/>
        <w:widowControl w:val="0"/>
        <w:autoSpaceDE w:val="0"/>
        <w:autoSpaceDN w:val="0"/>
        <w:adjustRightInd w:val="0"/>
        <w:spacing w:after="0" w:line="240" w:lineRule="auto"/>
        <w:jc w:val="both"/>
        <w:rPr>
          <w:rFonts w:ascii="Times New Roman CYR" w:hAnsi="Times New Roman CYR" w:cs="Times New Roman CYR"/>
          <w:u w:val="single"/>
        </w:rPr>
      </w:pPr>
    </w:p>
    <w:p w:rsidR="00D342E5" w:rsidRDefault="00D342E5" w:rsidP="00D342E5">
      <w:pPr>
        <w:keepLines/>
        <w:widowControl w:val="0"/>
        <w:autoSpaceDE w:val="0"/>
        <w:autoSpaceDN w:val="0"/>
        <w:adjustRightInd w:val="0"/>
        <w:spacing w:after="0" w:line="240" w:lineRule="auto"/>
        <w:jc w:val="both"/>
        <w:rPr>
          <w:rFonts w:ascii="Times New Roman CYR" w:hAnsi="Times New Roman CYR" w:cs="Times New Roman CYR"/>
          <w:u w:val="single"/>
        </w:rPr>
      </w:pPr>
      <w:r>
        <w:rPr>
          <w:noProof/>
          <w:lang w:eastAsia="ru-RU"/>
        </w:rPr>
        <w:drawing>
          <wp:inline distT="0" distB="0" distL="0" distR="0">
            <wp:extent cx="6410325" cy="8972550"/>
            <wp:effectExtent l="19050" t="0" r="9525" b="0"/>
            <wp:docPr id="1" name="Рисунок 1" descr="1FC51B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C51B51"/>
                    <pic:cNvPicPr>
                      <a:picLocks noChangeAspect="1" noChangeArrowheads="1"/>
                    </pic:cNvPicPr>
                  </pic:nvPicPr>
                  <pic:blipFill>
                    <a:blip r:embed="rId5"/>
                    <a:srcRect l="8707" r="2179" b="3730"/>
                    <a:stretch>
                      <a:fillRect/>
                    </a:stretch>
                  </pic:blipFill>
                  <pic:spPr bwMode="auto">
                    <a:xfrm>
                      <a:off x="0" y="0"/>
                      <a:ext cx="6410325" cy="8972550"/>
                    </a:xfrm>
                    <a:prstGeom prst="rect">
                      <a:avLst/>
                    </a:prstGeom>
                    <a:noFill/>
                    <a:ln w="9525">
                      <a:noFill/>
                      <a:miter lim="800000"/>
                      <a:headEnd/>
                      <a:tailEnd/>
                    </a:ln>
                  </pic:spPr>
                </pic:pic>
              </a:graphicData>
            </a:graphic>
          </wp:inline>
        </w:drawing>
      </w:r>
    </w:p>
    <w:p w:rsidR="00D342E5" w:rsidRDefault="00D342E5" w:rsidP="00D342E5">
      <w:pPr>
        <w:keepLines/>
        <w:widowControl w:val="0"/>
        <w:autoSpaceDE w:val="0"/>
        <w:autoSpaceDN w:val="0"/>
        <w:adjustRightInd w:val="0"/>
        <w:spacing w:after="0" w:line="240" w:lineRule="auto"/>
        <w:jc w:val="both"/>
        <w:rPr>
          <w:rFonts w:ascii="Times New Roman CYR" w:hAnsi="Times New Roman CYR" w:cs="Times New Roman CYR"/>
          <w:u w:val="single"/>
        </w:rPr>
      </w:pPr>
    </w:p>
    <w:p w:rsidR="00D342E5" w:rsidRDefault="00D342E5" w:rsidP="00D342E5">
      <w:pPr>
        <w:keepLines/>
        <w:widowControl w:val="0"/>
        <w:autoSpaceDE w:val="0"/>
        <w:autoSpaceDN w:val="0"/>
        <w:adjustRightInd w:val="0"/>
        <w:spacing w:after="0" w:line="240" w:lineRule="auto"/>
        <w:jc w:val="both"/>
        <w:rPr>
          <w:rFonts w:ascii="Times New Roman CYR" w:hAnsi="Times New Roman CYR" w:cs="Times New Roman CYR"/>
          <w:u w:val="single"/>
        </w:rPr>
      </w:pPr>
    </w:p>
    <w:p w:rsidR="00D342E5" w:rsidRDefault="00D342E5" w:rsidP="00D342E5">
      <w:pPr>
        <w:keepLines/>
        <w:widowControl w:val="0"/>
        <w:autoSpaceDE w:val="0"/>
        <w:autoSpaceDN w:val="0"/>
        <w:adjustRightInd w:val="0"/>
        <w:spacing w:after="0" w:line="240" w:lineRule="auto"/>
        <w:jc w:val="both"/>
        <w:rPr>
          <w:rFonts w:ascii="Times New Roman CYR" w:hAnsi="Times New Roman CYR" w:cs="Times New Roman CYR"/>
          <w:u w:val="single"/>
        </w:rPr>
      </w:pPr>
    </w:p>
    <w:p w:rsidR="00D342E5" w:rsidRDefault="00D342E5" w:rsidP="00D342E5">
      <w:pPr>
        <w:keepLines/>
        <w:widowControl w:val="0"/>
        <w:autoSpaceDE w:val="0"/>
        <w:autoSpaceDN w:val="0"/>
        <w:adjustRightInd w:val="0"/>
        <w:spacing w:after="0" w:line="240" w:lineRule="auto"/>
        <w:jc w:val="both"/>
        <w:rPr>
          <w:rFonts w:ascii="Times New Roman CYR" w:hAnsi="Times New Roman CYR" w:cs="Times New Roman CYR"/>
          <w:u w:val="single"/>
        </w:rPr>
      </w:pPr>
    </w:p>
    <w:p w:rsidR="00D342E5" w:rsidRDefault="00D342E5" w:rsidP="00D342E5">
      <w:pPr>
        <w:keepLines/>
        <w:widowControl w:val="0"/>
        <w:autoSpaceDE w:val="0"/>
        <w:autoSpaceDN w:val="0"/>
        <w:adjustRightInd w:val="0"/>
        <w:spacing w:after="0" w:line="240" w:lineRule="auto"/>
        <w:jc w:val="both"/>
        <w:rPr>
          <w:rFonts w:ascii="Times New Roman CYR" w:hAnsi="Times New Roman CYR" w:cs="Times New Roman CYR"/>
          <w:u w:val="single"/>
        </w:rPr>
      </w:pPr>
    </w:p>
    <w:p w:rsidR="00D342E5" w:rsidRPr="00D342E5" w:rsidRDefault="00D342E5" w:rsidP="00D342E5">
      <w:pPr>
        <w:keepLines/>
        <w:widowControl w:val="0"/>
        <w:numPr>
          <w:ilvl w:val="0"/>
          <w:numId w:val="1"/>
        </w:numPr>
        <w:tabs>
          <w:tab w:val="left" w:pos="360"/>
          <w:tab w:val="left" w:pos="1068"/>
        </w:tabs>
        <w:autoSpaceDE w:val="0"/>
        <w:autoSpaceDN w:val="0"/>
        <w:adjustRightInd w:val="0"/>
        <w:spacing w:after="0" w:line="240" w:lineRule="auto"/>
        <w:jc w:val="both"/>
        <w:rPr>
          <w:rFonts w:ascii="Times New Roman CYR" w:hAnsi="Times New Roman CYR" w:cs="Times New Roman CYR"/>
        </w:rPr>
      </w:pPr>
      <w:r w:rsidRPr="00D342E5">
        <w:rPr>
          <w:rFonts w:ascii="Times New Roman CYR" w:hAnsi="Times New Roman CYR" w:cs="Times New Roman CYR"/>
          <w:u w:val="single"/>
        </w:rPr>
        <w:t>Конфиденциальность персональных данных</w:t>
      </w:r>
      <w:r w:rsidRPr="00D342E5">
        <w:rPr>
          <w:rFonts w:ascii="Times New Roman CYR" w:hAnsi="Times New Roman CYR" w:cs="Times New Roman CYR"/>
        </w:rPr>
        <w:t xml:space="preserve">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D342E5" w:rsidRDefault="00D342E5" w:rsidP="00D342E5">
      <w:pPr>
        <w:keepLines/>
        <w:widowControl w:val="0"/>
        <w:numPr>
          <w:ilvl w:val="0"/>
          <w:numId w:val="1"/>
        </w:numPr>
        <w:tabs>
          <w:tab w:val="left" w:pos="360"/>
          <w:tab w:val="left" w:pos="1068"/>
        </w:tabs>
        <w:autoSpaceDE w:val="0"/>
        <w:autoSpaceDN w:val="0"/>
        <w:adjustRightInd w:val="0"/>
        <w:spacing w:after="0" w:line="240" w:lineRule="auto"/>
        <w:jc w:val="both"/>
        <w:rPr>
          <w:rFonts w:ascii="Times New Roman CYR" w:hAnsi="Times New Roman CYR" w:cs="Times New Roman CYR"/>
        </w:rPr>
      </w:pPr>
      <w:proofErr w:type="gramStart"/>
      <w:r>
        <w:rPr>
          <w:rFonts w:ascii="Times New Roman CYR" w:hAnsi="Times New Roman CYR" w:cs="Times New Roman CYR"/>
          <w:u w:val="single"/>
        </w:rPr>
        <w:t>Распространение персональных данных</w:t>
      </w:r>
      <w:r>
        <w:rPr>
          <w:rFonts w:ascii="Times New Roman CYR" w:hAnsi="Times New Roman CYR" w:cs="Times New Roman CYR"/>
        </w:rPr>
        <w:t xml:space="preserve">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roofErr w:type="gramEnd"/>
    </w:p>
    <w:p w:rsidR="00D342E5" w:rsidRDefault="00D342E5" w:rsidP="00D342E5">
      <w:pPr>
        <w:keepLines/>
        <w:widowControl w:val="0"/>
        <w:numPr>
          <w:ilvl w:val="0"/>
          <w:numId w:val="1"/>
        </w:numPr>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u w:val="single"/>
        </w:rPr>
        <w:t>Использование персональных данных</w:t>
      </w:r>
      <w:r>
        <w:rPr>
          <w:rFonts w:ascii="Times New Roman CYR" w:hAnsi="Times New Roman CYR" w:cs="Times New Roman CYR"/>
        </w:rPr>
        <w:t xml:space="preserve"> - действия (операции) с персональными данными, совершаемые должностным лицом Учреждения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D342E5" w:rsidRDefault="00D342E5" w:rsidP="00D342E5">
      <w:pPr>
        <w:keepLines/>
        <w:widowControl w:val="0"/>
        <w:numPr>
          <w:ilvl w:val="0"/>
          <w:numId w:val="1"/>
        </w:numPr>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u w:val="single"/>
        </w:rPr>
        <w:t>Блокирование персональных данных</w:t>
      </w:r>
      <w:r>
        <w:rPr>
          <w:rFonts w:ascii="Times New Roman CYR" w:hAnsi="Times New Roman CYR" w:cs="Times New Roman CYR"/>
        </w:rPr>
        <w:t xml:space="preserve">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D342E5" w:rsidRDefault="00D342E5" w:rsidP="00D342E5">
      <w:pPr>
        <w:keepLines/>
        <w:widowControl w:val="0"/>
        <w:numPr>
          <w:ilvl w:val="0"/>
          <w:numId w:val="1"/>
        </w:numPr>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u w:val="single"/>
        </w:rPr>
        <w:t>Уничтожение персональных данных</w:t>
      </w:r>
      <w:r>
        <w:rPr>
          <w:rFonts w:ascii="Times New Roman CYR" w:hAnsi="Times New Roman CYR" w:cs="Times New Roman CYR"/>
        </w:rPr>
        <w:t xml:space="preserve">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D342E5" w:rsidRDefault="00D342E5" w:rsidP="00D342E5">
      <w:pPr>
        <w:keepLines/>
        <w:widowControl w:val="0"/>
        <w:numPr>
          <w:ilvl w:val="0"/>
          <w:numId w:val="1"/>
        </w:numPr>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u w:val="single"/>
        </w:rPr>
        <w:t>Обезличивание персональных данных</w:t>
      </w:r>
      <w:r>
        <w:rPr>
          <w:rFonts w:ascii="Times New Roman CYR" w:hAnsi="Times New Roman CYR" w:cs="Times New Roman CYR"/>
        </w:rPr>
        <w:t xml:space="preserve"> - действия, в результате которых невозможно определить принадлежность персональных данных конкретному работнику;</w:t>
      </w:r>
    </w:p>
    <w:p w:rsidR="00D342E5" w:rsidRDefault="00D342E5" w:rsidP="00D342E5">
      <w:pPr>
        <w:keepLines/>
        <w:widowControl w:val="0"/>
        <w:numPr>
          <w:ilvl w:val="0"/>
          <w:numId w:val="1"/>
        </w:numPr>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u w:val="single"/>
        </w:rPr>
        <w:t>Общедоступные персональные данные</w:t>
      </w:r>
      <w:r>
        <w:rPr>
          <w:rFonts w:ascii="Times New Roman CYR" w:hAnsi="Times New Roman CYR" w:cs="Times New Roman CYR"/>
        </w:rPr>
        <w:t xml:space="preserve">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D342E5" w:rsidRDefault="00D342E5" w:rsidP="00D342E5">
      <w:pPr>
        <w:keepLines/>
        <w:widowControl w:val="0"/>
        <w:numPr>
          <w:ilvl w:val="0"/>
          <w:numId w:val="1"/>
        </w:numPr>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u w:val="single"/>
        </w:rPr>
        <w:t>Информация</w:t>
      </w:r>
      <w:r>
        <w:rPr>
          <w:rFonts w:ascii="Times New Roman CYR" w:hAnsi="Times New Roman CYR" w:cs="Times New Roman CYR"/>
        </w:rPr>
        <w:t xml:space="preserve"> - сведения (сообщения, данные) независимо от формы их представления;</w:t>
      </w:r>
    </w:p>
    <w:p w:rsidR="00D342E5" w:rsidRDefault="00D342E5" w:rsidP="00D342E5">
      <w:pPr>
        <w:keepLines/>
        <w:widowControl w:val="0"/>
        <w:numPr>
          <w:ilvl w:val="0"/>
          <w:numId w:val="1"/>
        </w:numPr>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u w:val="single"/>
        </w:rPr>
        <w:t>Документированная информация</w:t>
      </w:r>
      <w:r>
        <w:rPr>
          <w:rFonts w:ascii="Times New Roman CYR" w:hAnsi="Times New Roman CYR" w:cs="Times New Roman CYR"/>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D342E5" w:rsidRDefault="00D342E5" w:rsidP="00D342E5">
      <w:pPr>
        <w:widowControl w:val="0"/>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1.2.2. В состав персональных данных работников МБОУ «Луговецкая  СОШ»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D342E5" w:rsidRDefault="00D342E5" w:rsidP="00D342E5">
      <w:pPr>
        <w:widowControl w:val="0"/>
        <w:autoSpaceDE w:val="0"/>
        <w:autoSpaceDN w:val="0"/>
        <w:adjustRightInd w:val="0"/>
        <w:spacing w:after="0" w:line="240" w:lineRule="auto"/>
        <w:jc w:val="center"/>
        <w:rPr>
          <w:b/>
          <w:bCs/>
          <w:szCs w:val="26"/>
        </w:rPr>
      </w:pPr>
      <w:r>
        <w:rPr>
          <w:b/>
          <w:bCs/>
          <w:szCs w:val="26"/>
        </w:rPr>
        <w:t>2. Комплекс документов, сопровождающий процесс оформления трудовых отношений работника в МБОУ «Луговецкая СОШ» при его приеме, переводе и увольнении</w:t>
      </w:r>
    </w:p>
    <w:p w:rsidR="00D342E5" w:rsidRDefault="00D342E5" w:rsidP="00D342E5">
      <w:pPr>
        <w:widowControl w:val="0"/>
        <w:autoSpaceDE w:val="0"/>
        <w:autoSpaceDN w:val="0"/>
        <w:adjustRightInd w:val="0"/>
        <w:spacing w:after="0" w:line="240" w:lineRule="auto"/>
        <w:jc w:val="both"/>
        <w:rPr>
          <w:rFonts w:ascii="Times New Roman CYR" w:hAnsi="Times New Roman CYR" w:cs="Times New Roman CYR"/>
        </w:rPr>
      </w:pPr>
    </w:p>
    <w:p w:rsidR="00D342E5" w:rsidRDefault="00D342E5" w:rsidP="00D342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2.1. Информация, представляемая работником при поступлении на работу в МБОУ «Луговецкая СОШ»,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D342E5" w:rsidRDefault="00D342E5" w:rsidP="00D342E5">
      <w:pPr>
        <w:keepLines/>
        <w:widowControl w:val="0"/>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паспорт или иной документ, удостоверяющий личность, а также копии свидетельств о государственной регистрации актов гражданского состояния;</w:t>
      </w:r>
    </w:p>
    <w:p w:rsidR="00D342E5" w:rsidRDefault="00D342E5" w:rsidP="00D342E5">
      <w:pPr>
        <w:keepLines/>
        <w:widowControl w:val="0"/>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D342E5" w:rsidRDefault="00D342E5" w:rsidP="00D342E5">
      <w:pPr>
        <w:keepLines/>
        <w:widowControl w:val="0"/>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-страховое свидетельство государственного пенсионного страхования, страховой медицинский полис обязательного медицинского страхования граждан;</w:t>
      </w:r>
    </w:p>
    <w:p w:rsidR="00D342E5" w:rsidRDefault="00D342E5" w:rsidP="00D342E5">
      <w:pPr>
        <w:keepLines/>
        <w:widowControl w:val="0"/>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документы воинского учета - для военнообязанных и лиц, подлежащих воинскому учету;</w:t>
      </w:r>
    </w:p>
    <w:p w:rsidR="00D342E5" w:rsidRDefault="00D342E5" w:rsidP="00D342E5">
      <w:pPr>
        <w:keepLines/>
        <w:widowControl w:val="0"/>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 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rsidR="00D342E5" w:rsidRDefault="00D342E5" w:rsidP="00D342E5">
      <w:pPr>
        <w:keepLines/>
        <w:widowControl w:val="0"/>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свидетельство </w:t>
      </w:r>
      <w:proofErr w:type="gramStart"/>
      <w:r>
        <w:rPr>
          <w:rFonts w:ascii="Times New Roman CYR" w:hAnsi="Times New Roman CYR" w:cs="Times New Roman CYR"/>
        </w:rPr>
        <w:t>о постановке на учет в налоговом органе физического лица по месту жительства на территории</w:t>
      </w:r>
      <w:proofErr w:type="gramEnd"/>
      <w:r>
        <w:rPr>
          <w:rFonts w:ascii="Times New Roman CYR" w:hAnsi="Times New Roman CYR" w:cs="Times New Roman CYR"/>
        </w:rPr>
        <w:t xml:space="preserve"> Российской Федерации.</w:t>
      </w:r>
    </w:p>
    <w:p w:rsidR="00D342E5" w:rsidRDefault="00D342E5" w:rsidP="00D342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2.2.</w:t>
      </w:r>
      <w:r>
        <w:rPr>
          <w:rFonts w:ascii="Times New Roman CYR" w:hAnsi="Times New Roman CYR" w:cs="Times New Roman CYR"/>
          <w:sz w:val="28"/>
          <w:szCs w:val="28"/>
        </w:rPr>
        <w:t xml:space="preserve"> </w:t>
      </w:r>
      <w:r>
        <w:rPr>
          <w:rFonts w:ascii="Times New Roman CYR" w:hAnsi="Times New Roman CYR" w:cs="Times New Roman CYR"/>
        </w:rPr>
        <w:t>При оформлении работника в МБОУ «Луговецкая СОШ» работником отдела кадров заполняются унифицированные формы Т-1 и Т-2 «Личная карточка работника», в которой отражаются следующие анкетные и биографические данные работника:</w:t>
      </w:r>
    </w:p>
    <w:p w:rsidR="00D342E5" w:rsidRDefault="00D342E5" w:rsidP="00D342E5">
      <w:pPr>
        <w:keepLines/>
        <w:widowControl w:val="0"/>
        <w:tabs>
          <w:tab w:val="left" w:pos="360"/>
          <w:tab w:val="left" w:pos="1068"/>
        </w:tabs>
        <w:autoSpaceDE w:val="0"/>
        <w:autoSpaceDN w:val="0"/>
        <w:adjustRightInd w:val="0"/>
        <w:spacing w:after="0" w:line="240" w:lineRule="auto"/>
        <w:jc w:val="both"/>
        <w:rPr>
          <w:rFonts w:ascii="Times New Roman CYR" w:hAnsi="Times New Roman CYR" w:cs="Times New Roman CYR"/>
        </w:rPr>
      </w:pPr>
      <w:proofErr w:type="gramStart"/>
      <w:r>
        <w:rPr>
          <w:rFonts w:ascii="Times New Roman CYR" w:hAnsi="Times New Roman CYR" w:cs="Times New Roman CYR"/>
        </w:rPr>
        <w:t>1) 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D342E5" w:rsidRDefault="00D342E5" w:rsidP="00D342E5">
      <w:pPr>
        <w:keepLines/>
        <w:widowControl w:val="0"/>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сведения о воинском учете;</w:t>
      </w:r>
    </w:p>
    <w:p w:rsidR="00D342E5" w:rsidRDefault="00D342E5" w:rsidP="00D342E5">
      <w:pPr>
        <w:keepLines/>
        <w:widowControl w:val="0"/>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данные о приеме на работу;</w:t>
      </w:r>
    </w:p>
    <w:p w:rsidR="00D342E5" w:rsidRDefault="00D342E5" w:rsidP="00D342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sz w:val="28"/>
          <w:szCs w:val="28"/>
        </w:rPr>
        <w:t xml:space="preserve"> </w:t>
      </w:r>
      <w:r>
        <w:rPr>
          <w:rFonts w:ascii="Times New Roman CYR" w:hAnsi="Times New Roman CYR" w:cs="Times New Roman CYR"/>
        </w:rPr>
        <w:t>В дальнейшем в личную карточку вносятся:</w:t>
      </w:r>
    </w:p>
    <w:p w:rsidR="00D342E5" w:rsidRDefault="00D342E5" w:rsidP="00D342E5">
      <w:pPr>
        <w:keepLines/>
        <w:widowControl w:val="0"/>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сведения о переводах на другую работу;</w:t>
      </w:r>
    </w:p>
    <w:p w:rsidR="00D342E5" w:rsidRDefault="00D342E5" w:rsidP="00D342E5">
      <w:pPr>
        <w:keepLines/>
        <w:widowControl w:val="0"/>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сведения об аттестации;</w:t>
      </w:r>
    </w:p>
    <w:p w:rsidR="00D342E5" w:rsidRDefault="00D342E5" w:rsidP="00D342E5">
      <w:pPr>
        <w:keepLines/>
        <w:widowControl w:val="0"/>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сведения о повышении квалификации;</w:t>
      </w:r>
    </w:p>
    <w:p w:rsidR="00D342E5" w:rsidRDefault="00D342E5" w:rsidP="00D342E5">
      <w:pPr>
        <w:keepLines/>
        <w:widowControl w:val="0"/>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 сведения о профессиональной переподготовке;</w:t>
      </w:r>
    </w:p>
    <w:p w:rsidR="00D342E5" w:rsidRDefault="00D342E5" w:rsidP="00D342E5">
      <w:pPr>
        <w:keepLines/>
        <w:widowControl w:val="0"/>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 сведения о наградах (поощрениях), почетных званиях;</w:t>
      </w:r>
    </w:p>
    <w:p w:rsidR="00D342E5" w:rsidRDefault="00D342E5" w:rsidP="00D342E5">
      <w:pPr>
        <w:keepLines/>
        <w:widowControl w:val="0"/>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 сведения об отпусках;</w:t>
      </w:r>
    </w:p>
    <w:p w:rsidR="00D342E5" w:rsidRDefault="00D342E5" w:rsidP="00D342E5">
      <w:pPr>
        <w:keepLines/>
        <w:widowControl w:val="0"/>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 сведения о социальных гарантиях;</w:t>
      </w:r>
    </w:p>
    <w:p w:rsidR="00D342E5" w:rsidRDefault="00D342E5" w:rsidP="00D342E5">
      <w:pPr>
        <w:keepLines/>
        <w:widowControl w:val="0"/>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 сведения о месте жительства и контактных телефонах.</w:t>
      </w:r>
    </w:p>
    <w:p w:rsidR="00D342E5" w:rsidRDefault="00D342E5" w:rsidP="00D342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2.3.</w:t>
      </w:r>
      <w:r>
        <w:rPr>
          <w:rFonts w:ascii="Times New Roman CYR" w:hAnsi="Times New Roman CYR" w:cs="Times New Roman CYR"/>
          <w:sz w:val="28"/>
          <w:szCs w:val="28"/>
        </w:rPr>
        <w:t xml:space="preserve"> </w:t>
      </w:r>
      <w:r>
        <w:rPr>
          <w:rFonts w:ascii="Times New Roman CYR" w:hAnsi="Times New Roman CYR" w:cs="Times New Roman CYR"/>
        </w:rPr>
        <w:t>В делопроизводстве МБОУ «Луговецкая СОШ» создаются и хранятся следующие группы документов, содержащие данные о работниках в единичном или сводном виде.</w:t>
      </w:r>
    </w:p>
    <w:p w:rsidR="00D342E5" w:rsidRDefault="00D342E5" w:rsidP="00D342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sz w:val="28"/>
          <w:szCs w:val="28"/>
        </w:rPr>
        <w:t xml:space="preserve"> </w:t>
      </w:r>
      <w:r>
        <w:rPr>
          <w:rFonts w:ascii="Times New Roman CYR" w:hAnsi="Times New Roman CYR" w:cs="Times New Roman CYR"/>
        </w:rPr>
        <w:t>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МБОУ «Луговецкая СОШ»,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D342E5" w:rsidRDefault="00D342E5" w:rsidP="00D342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МБОУ «Луговецкая СОШ»); документы по планированию, учету, анализу и отчетности в части работы с персоналом МБОУ «Луговецкая СОШ».</w:t>
      </w:r>
    </w:p>
    <w:p w:rsidR="00D342E5" w:rsidRDefault="00D342E5" w:rsidP="00D342E5">
      <w:pPr>
        <w:widowControl w:val="0"/>
        <w:autoSpaceDE w:val="0"/>
        <w:autoSpaceDN w:val="0"/>
        <w:adjustRightInd w:val="0"/>
        <w:spacing w:after="0" w:line="240" w:lineRule="auto"/>
        <w:ind w:left="567" w:firstLine="709"/>
        <w:jc w:val="both"/>
        <w:rPr>
          <w:rFonts w:ascii="Times New Roman CYR" w:hAnsi="Times New Roman CYR" w:cs="Times New Roman CYR"/>
        </w:rPr>
      </w:pPr>
    </w:p>
    <w:p w:rsidR="00D342E5" w:rsidRDefault="00D342E5" w:rsidP="00D342E5">
      <w:pPr>
        <w:widowControl w:val="0"/>
        <w:autoSpaceDE w:val="0"/>
        <w:autoSpaceDN w:val="0"/>
        <w:adjustRightInd w:val="0"/>
        <w:spacing w:after="0" w:line="240" w:lineRule="auto"/>
        <w:jc w:val="center"/>
        <w:rPr>
          <w:b/>
          <w:bCs/>
        </w:rPr>
      </w:pPr>
      <w:r>
        <w:rPr>
          <w:b/>
          <w:bCs/>
        </w:rPr>
        <w:t>3. Сбор, обработка, защита персональных данных, порядок обработки и хранения персональных данных</w:t>
      </w:r>
    </w:p>
    <w:p w:rsidR="00D342E5" w:rsidRDefault="00D342E5" w:rsidP="00D342E5">
      <w:pPr>
        <w:keepNext/>
        <w:widowControl w:val="0"/>
        <w:tabs>
          <w:tab w:val="left" w:pos="432"/>
          <w:tab w:val="left" w:pos="576"/>
        </w:tabs>
        <w:autoSpaceDE w:val="0"/>
        <w:autoSpaceDN w:val="0"/>
        <w:adjustRightInd w:val="0"/>
        <w:spacing w:after="0" w:line="240" w:lineRule="auto"/>
        <w:jc w:val="center"/>
        <w:rPr>
          <w:b/>
          <w:bCs/>
        </w:rPr>
      </w:pPr>
    </w:p>
    <w:p w:rsidR="00D342E5" w:rsidRDefault="00D342E5" w:rsidP="00D342E5">
      <w:pPr>
        <w:keepNext/>
        <w:widowControl w:val="0"/>
        <w:tabs>
          <w:tab w:val="left" w:pos="432"/>
          <w:tab w:val="left" w:pos="576"/>
        </w:tabs>
        <w:autoSpaceDE w:val="0"/>
        <w:autoSpaceDN w:val="0"/>
        <w:adjustRightInd w:val="0"/>
        <w:spacing w:after="0" w:line="240" w:lineRule="auto"/>
        <w:rPr>
          <w:b/>
          <w:bCs/>
        </w:rPr>
      </w:pPr>
      <w:r>
        <w:rPr>
          <w:b/>
          <w:bCs/>
        </w:rPr>
        <w:t>3.1. Порядок получения персональных данных</w:t>
      </w:r>
    </w:p>
    <w:p w:rsidR="00D342E5" w:rsidRDefault="00D342E5" w:rsidP="00D342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3.1.1. Все персональные данные работника МБОУ «Луговецкая СОШ» следует получать у него самого. Если персональные данные </w:t>
      </w:r>
      <w:proofErr w:type="gramStart"/>
      <w:r>
        <w:rPr>
          <w:rFonts w:ascii="Times New Roman CYR" w:hAnsi="Times New Roman CYR" w:cs="Times New Roman CYR"/>
        </w:rPr>
        <w:t>работника</w:t>
      </w:r>
      <w:proofErr w:type="gramEnd"/>
      <w:r>
        <w:rPr>
          <w:rFonts w:ascii="Times New Roman CYR" w:hAnsi="Times New Roman CYR" w:cs="Times New Roman CYR"/>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МБОУ «Луговецкая СОШ»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D342E5" w:rsidRDefault="00D342E5" w:rsidP="00D342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sz w:val="28"/>
          <w:szCs w:val="28"/>
        </w:rPr>
        <w:t xml:space="preserve"> </w:t>
      </w:r>
      <w:r>
        <w:rPr>
          <w:rFonts w:ascii="Times New Roman CYR" w:hAnsi="Times New Roman CYR" w:cs="Times New Roman CYR"/>
        </w:rPr>
        <w:t>3.1.2.</w:t>
      </w:r>
      <w:r>
        <w:rPr>
          <w:rFonts w:ascii="Times New Roman CYR" w:hAnsi="Times New Roman CYR" w:cs="Times New Roman CYR"/>
          <w:sz w:val="28"/>
          <w:szCs w:val="28"/>
        </w:rPr>
        <w:t xml:space="preserve"> </w:t>
      </w:r>
      <w:r>
        <w:rPr>
          <w:rFonts w:ascii="Times New Roman CYR" w:hAnsi="Times New Roman CYR" w:cs="Times New Roman CYR"/>
        </w:rPr>
        <w:t xml:space="preserve">Работодатель не имеет права получать и обрабатывать персональные данные работника МБОУ «Луговецкая СОШ»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w:t>
      </w:r>
      <w:r>
        <w:rPr>
          <w:rFonts w:ascii="Times New Roman CYR" w:hAnsi="Times New Roman CYR" w:cs="Times New Roman CYR"/>
        </w:rPr>
        <w:lastRenderedPageBreak/>
        <w:t>частной жизни работника только с его письменного согласия.</w:t>
      </w:r>
    </w:p>
    <w:p w:rsidR="00D342E5" w:rsidRDefault="00D342E5" w:rsidP="00D342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3.1.3. Предоставление соискателем должности персональных данных до заключения трудового договора (резюме и т.п. информации) считается, в соответствии с Гражданским Кодексом Российской Федерации (ст. 158), молчаливым согласием (конклюдентным действием), подразумевает согласие субъекта на обработку его персональных данных и не требует наличия дополнительного письменного согласия.</w:t>
      </w:r>
    </w:p>
    <w:p w:rsidR="00D342E5" w:rsidRDefault="00D342E5" w:rsidP="00D342E5">
      <w:pPr>
        <w:widowControl w:val="0"/>
        <w:autoSpaceDE w:val="0"/>
        <w:autoSpaceDN w:val="0"/>
        <w:adjustRightInd w:val="0"/>
        <w:spacing w:after="0" w:line="240" w:lineRule="auto"/>
        <w:rPr>
          <w:b/>
          <w:bCs/>
        </w:rPr>
      </w:pPr>
    </w:p>
    <w:p w:rsidR="00D342E5" w:rsidRDefault="00D342E5" w:rsidP="00D342E5">
      <w:pPr>
        <w:widowControl w:val="0"/>
        <w:autoSpaceDE w:val="0"/>
        <w:autoSpaceDN w:val="0"/>
        <w:adjustRightInd w:val="0"/>
        <w:spacing w:after="0" w:line="240" w:lineRule="auto"/>
        <w:rPr>
          <w:b/>
          <w:bCs/>
        </w:rPr>
      </w:pPr>
      <w:r>
        <w:rPr>
          <w:b/>
          <w:bCs/>
        </w:rPr>
        <w:t>3.2 Порядок обработки, передачи и хранения персональных данных</w:t>
      </w:r>
    </w:p>
    <w:p w:rsidR="00D342E5" w:rsidRDefault="00D342E5" w:rsidP="00D342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sz w:val="28"/>
          <w:szCs w:val="28"/>
        </w:rPr>
        <w:t xml:space="preserve"> </w:t>
      </w:r>
      <w:r>
        <w:rPr>
          <w:rFonts w:ascii="Times New Roman CYR" w:hAnsi="Times New Roman CYR" w:cs="Times New Roman CYR"/>
        </w:rPr>
        <w:t>3.2.1.</w:t>
      </w:r>
      <w:r>
        <w:rPr>
          <w:rFonts w:ascii="Times New Roman CYR" w:hAnsi="Times New Roman CYR" w:cs="Times New Roman CYR"/>
          <w:sz w:val="28"/>
          <w:szCs w:val="28"/>
        </w:rPr>
        <w:t xml:space="preserve"> </w:t>
      </w:r>
      <w:r>
        <w:rPr>
          <w:rFonts w:ascii="Times New Roman CYR" w:hAnsi="Times New Roman CYR" w:cs="Times New Roman CYR"/>
        </w:rPr>
        <w:t>Обработка указанных персональных данных работников работодателем возможна только с письменного их согласия либо без их согласия в следующих случаях:</w:t>
      </w:r>
    </w:p>
    <w:p w:rsidR="00D342E5" w:rsidRDefault="00D342E5" w:rsidP="00D342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субъект персональных данных дал согласие в письменной форме на обработку своих персональных данных;</w:t>
      </w:r>
    </w:p>
    <w:p w:rsidR="00D342E5" w:rsidRDefault="00D342E5" w:rsidP="00D342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персональные данные являются общедоступными;</w:t>
      </w:r>
    </w:p>
    <w:p w:rsidR="00D342E5" w:rsidRDefault="00D342E5" w:rsidP="00D342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D342E5" w:rsidRDefault="00D342E5" w:rsidP="00D342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D342E5" w:rsidRDefault="00D342E5" w:rsidP="00D342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D342E5" w:rsidRDefault="00D342E5" w:rsidP="00D342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 обработка персональных данных необходима в связи с осуществлением правосудия;</w:t>
      </w:r>
    </w:p>
    <w:p w:rsidR="00D342E5" w:rsidRDefault="00D342E5" w:rsidP="00D342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 Работодатель вправе обрабатывать персональные данные работников только с их письменного согласия.</w:t>
      </w:r>
    </w:p>
    <w:p w:rsidR="00D342E5" w:rsidRDefault="00D342E5" w:rsidP="00D342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3.2.2. Письменное согласие работника на обработку своих персональных данных должно включать в себя:</w:t>
      </w:r>
    </w:p>
    <w:p w:rsidR="00D342E5" w:rsidRDefault="00D342E5" w:rsidP="00D342E5">
      <w:pPr>
        <w:keepLines/>
        <w:widowControl w:val="0"/>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342E5" w:rsidRDefault="00D342E5" w:rsidP="00D342E5">
      <w:pPr>
        <w:keepLines/>
        <w:widowControl w:val="0"/>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наименование (фамилию, имя, отчество) и адрес оператора, получающего согласие субъекта персональных данных;</w:t>
      </w:r>
    </w:p>
    <w:p w:rsidR="00D342E5" w:rsidRDefault="00D342E5" w:rsidP="00D342E5">
      <w:pPr>
        <w:keepLines/>
        <w:widowControl w:val="0"/>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цель обработки персональных данных;</w:t>
      </w:r>
    </w:p>
    <w:p w:rsidR="00D342E5" w:rsidRDefault="00D342E5" w:rsidP="00D342E5">
      <w:pPr>
        <w:keepLines/>
        <w:widowControl w:val="0"/>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 перечень персональных данных, на обработку которых дается согласие субъекта персональных данных;</w:t>
      </w:r>
    </w:p>
    <w:p w:rsidR="00D342E5" w:rsidRDefault="00D342E5" w:rsidP="00D342E5">
      <w:pPr>
        <w:keepLines/>
        <w:widowControl w:val="0"/>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342E5" w:rsidRDefault="00D342E5" w:rsidP="00D342E5">
      <w:pPr>
        <w:keepLines/>
        <w:widowControl w:val="0"/>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 срок, в течение которого действует согласие, а также порядок его отзыва.</w:t>
      </w:r>
    </w:p>
    <w:p w:rsidR="00D342E5" w:rsidRDefault="00D342E5" w:rsidP="00D342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3.2.3.</w:t>
      </w:r>
      <w:r>
        <w:rPr>
          <w:rFonts w:ascii="Times New Roman CYR" w:hAnsi="Times New Roman CYR" w:cs="Times New Roman CYR"/>
          <w:sz w:val="28"/>
          <w:szCs w:val="28"/>
        </w:rPr>
        <w:t xml:space="preserve"> </w:t>
      </w:r>
      <w:r>
        <w:rPr>
          <w:rFonts w:ascii="Times New Roman CYR" w:hAnsi="Times New Roman CYR" w:cs="Times New Roman CYR"/>
        </w:rPr>
        <w:t>Согласие работника не требуется в следующих случаях:</w:t>
      </w:r>
    </w:p>
    <w:p w:rsidR="00D342E5" w:rsidRDefault="00D342E5" w:rsidP="00D342E5">
      <w:pPr>
        <w:keepLines/>
        <w:widowControl w:val="0"/>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D342E5" w:rsidRDefault="00D342E5" w:rsidP="00D342E5">
      <w:pPr>
        <w:keepLines/>
        <w:widowControl w:val="0"/>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обработка персональных данных осуществляется в целях исполнения трудового договора, одной из сторон которого является субъект персональных данных;</w:t>
      </w:r>
    </w:p>
    <w:p w:rsidR="00D342E5" w:rsidRDefault="00D342E5" w:rsidP="00D342E5">
      <w:pPr>
        <w:keepLines/>
        <w:widowControl w:val="0"/>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D342E5" w:rsidRDefault="00D342E5" w:rsidP="00D342E5">
      <w:pPr>
        <w:keepLines/>
        <w:widowControl w:val="0"/>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r>
        <w:rPr>
          <w:rFonts w:ascii="Times New Roman CYR" w:hAnsi="Times New Roman CYR" w:cs="Times New Roman CYR"/>
          <w:sz w:val="28"/>
          <w:szCs w:val="28"/>
        </w:rPr>
        <w:t xml:space="preserve"> </w:t>
      </w:r>
    </w:p>
    <w:p w:rsidR="00D342E5" w:rsidRDefault="00D342E5" w:rsidP="00D342E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3.2.4. В соответствии со ст. 86, гл. 14 ТК РФ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 следующие общие требования:</w:t>
      </w:r>
    </w:p>
    <w:p w:rsidR="00D342E5" w:rsidRDefault="00D342E5" w:rsidP="00D342E5">
      <w:pPr>
        <w:keepLines/>
        <w:widowControl w:val="0"/>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D342E5" w:rsidRDefault="00D342E5" w:rsidP="00D342E5">
      <w:pPr>
        <w:keepLines/>
        <w:widowControl w:val="0"/>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D342E5" w:rsidRDefault="00D342E5" w:rsidP="00D342E5">
      <w:pPr>
        <w:keepLines/>
        <w:widowControl w:val="0"/>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D342E5" w:rsidRDefault="00D342E5" w:rsidP="00D342E5">
      <w:pPr>
        <w:keepLines/>
        <w:widowControl w:val="0"/>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  защита персональных данных работника от неправомерного их использования или утраты обеспечивается Работодателем за счет его сре</w:t>
      </w:r>
      <w:proofErr w:type="gramStart"/>
      <w:r>
        <w:rPr>
          <w:rFonts w:ascii="Times New Roman CYR" w:hAnsi="Times New Roman CYR" w:cs="Times New Roman CYR"/>
        </w:rPr>
        <w:t>дств в п</w:t>
      </w:r>
      <w:proofErr w:type="gramEnd"/>
      <w:r>
        <w:rPr>
          <w:rFonts w:ascii="Times New Roman CYR" w:hAnsi="Times New Roman CYR" w:cs="Times New Roman CYR"/>
        </w:rPr>
        <w:t>орядке, установленном федеральным законом;</w:t>
      </w:r>
    </w:p>
    <w:p w:rsidR="00D342E5" w:rsidRDefault="00D342E5" w:rsidP="00D342E5">
      <w:pPr>
        <w:keepLines/>
        <w:widowControl w:val="0"/>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 работники и их представители должны быть ознакомлены под расписку с документами МБОУ «Луговецкая СОШ», устанавливающими порядок обработки персональных данных работников, а также об их правах и обязанностях в этой области;</w:t>
      </w:r>
    </w:p>
    <w:p w:rsidR="00D342E5" w:rsidRDefault="00D342E5" w:rsidP="00D342E5">
      <w:pPr>
        <w:keepLines/>
        <w:widowControl w:val="0"/>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 во всех случаях отказ работника от своих прав на сохранение и защиту тайны недействителен.</w:t>
      </w:r>
    </w:p>
    <w:p w:rsidR="00D342E5" w:rsidRDefault="00D342E5" w:rsidP="00D342E5">
      <w:pPr>
        <w:keepLines/>
        <w:widowControl w:val="0"/>
        <w:tabs>
          <w:tab w:val="left" w:pos="360"/>
          <w:tab w:val="left" w:pos="1068"/>
        </w:tabs>
        <w:autoSpaceDE w:val="0"/>
        <w:autoSpaceDN w:val="0"/>
        <w:adjustRightInd w:val="0"/>
        <w:spacing w:after="0" w:line="240" w:lineRule="auto"/>
        <w:ind w:left="567"/>
        <w:jc w:val="both"/>
        <w:rPr>
          <w:rFonts w:ascii="Times New Roman CYR" w:hAnsi="Times New Roman CYR" w:cs="Times New Roman CYR"/>
        </w:rPr>
      </w:pPr>
    </w:p>
    <w:p w:rsidR="00D342E5" w:rsidRDefault="00D342E5" w:rsidP="00D342E5">
      <w:pPr>
        <w:widowControl w:val="0"/>
        <w:autoSpaceDE w:val="0"/>
        <w:autoSpaceDN w:val="0"/>
        <w:adjustRightInd w:val="0"/>
        <w:spacing w:after="0" w:line="240" w:lineRule="auto"/>
        <w:rPr>
          <w:b/>
          <w:bCs/>
        </w:rPr>
      </w:pPr>
      <w:r>
        <w:rPr>
          <w:b/>
          <w:bCs/>
        </w:rPr>
        <w:t>4. Передача и хранение персональных данных</w:t>
      </w:r>
    </w:p>
    <w:p w:rsidR="00D342E5" w:rsidRDefault="00D342E5" w:rsidP="00D342E5">
      <w:pPr>
        <w:widowControl w:val="0"/>
        <w:autoSpaceDE w:val="0"/>
        <w:autoSpaceDN w:val="0"/>
        <w:adjustRightInd w:val="0"/>
        <w:spacing w:after="0" w:line="240" w:lineRule="auto"/>
        <w:jc w:val="both"/>
        <w:rPr>
          <w:rFonts w:ascii="Times New Roman CYR" w:hAnsi="Times New Roman CYR" w:cs="Times New Roman CYR"/>
        </w:rPr>
      </w:pPr>
    </w:p>
    <w:p w:rsidR="00D342E5" w:rsidRDefault="00D342E5" w:rsidP="00D342E5">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rPr>
        <w:t>4.1. При передаче персональных данных работника Работодатель должен соблюдать следующие требования:</w:t>
      </w:r>
    </w:p>
    <w:p w:rsidR="00D342E5" w:rsidRDefault="00D342E5" w:rsidP="00D342E5">
      <w:pPr>
        <w:keepLines/>
        <w:widowControl w:val="0"/>
        <w:tabs>
          <w:tab w:val="left" w:pos="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D342E5" w:rsidRDefault="00D342E5" w:rsidP="00D342E5">
      <w:pPr>
        <w:keepLines/>
        <w:widowControl w:val="0"/>
        <w:tabs>
          <w:tab w:val="left" w:pos="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2) не сообщать персональные данные работника в коммерческих целях без его письменного согласия; </w:t>
      </w:r>
    </w:p>
    <w:p w:rsidR="00D342E5" w:rsidRDefault="00D342E5" w:rsidP="00D342E5">
      <w:pPr>
        <w:keepLines/>
        <w:widowControl w:val="0"/>
        <w:tabs>
          <w:tab w:val="left" w:pos="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D342E5" w:rsidRDefault="00D342E5" w:rsidP="00D342E5">
      <w:pPr>
        <w:keepLines/>
        <w:widowControl w:val="0"/>
        <w:tabs>
          <w:tab w:val="left" w:pos="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 осуществлять передачу персональных данных работников в пределах МБОУ «Луговецкая СОШ» в соответствии с настоящим Положением;</w:t>
      </w:r>
    </w:p>
    <w:p w:rsidR="00D342E5" w:rsidRDefault="00D342E5" w:rsidP="00D342E5">
      <w:pPr>
        <w:keepLines/>
        <w:widowControl w:val="0"/>
        <w:tabs>
          <w:tab w:val="left" w:pos="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D342E5" w:rsidRDefault="00D342E5" w:rsidP="00D342E5">
      <w:pPr>
        <w:keepLines/>
        <w:widowControl w:val="0"/>
        <w:tabs>
          <w:tab w:val="left" w:pos="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D342E5" w:rsidRDefault="00D342E5" w:rsidP="00D342E5">
      <w:pPr>
        <w:keepLines/>
        <w:widowControl w:val="0"/>
        <w:tabs>
          <w:tab w:val="left" w:pos="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D342E5" w:rsidRDefault="00D342E5" w:rsidP="00D342E5">
      <w:pPr>
        <w:keepLines/>
        <w:widowControl w:val="0"/>
        <w:tabs>
          <w:tab w:val="left" w:pos="360"/>
          <w:tab w:val="left" w:pos="1068"/>
        </w:tabs>
        <w:autoSpaceDE w:val="0"/>
        <w:autoSpaceDN w:val="0"/>
        <w:adjustRightInd w:val="0"/>
        <w:spacing w:after="0" w:line="240" w:lineRule="auto"/>
        <w:jc w:val="both"/>
        <w:rPr>
          <w:rFonts w:ascii="Times New Roman CYR" w:hAnsi="Times New Roman CYR" w:cs="Times New Roman CYR"/>
        </w:rPr>
      </w:pPr>
    </w:p>
    <w:p w:rsidR="00D342E5" w:rsidRDefault="00D342E5" w:rsidP="00D342E5">
      <w:pPr>
        <w:keepLines/>
        <w:widowControl w:val="0"/>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4.2. Хранение и использование персональных данных:</w:t>
      </w:r>
    </w:p>
    <w:p w:rsidR="00D342E5" w:rsidRDefault="00D342E5" w:rsidP="00D342E5">
      <w:pPr>
        <w:widowControl w:val="0"/>
        <w:tabs>
          <w:tab w:val="left" w:pos="284"/>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4.2.1. Персональные данные работников обрабатываются и хранятся в отделе кадров, персональные данные обучающихся обрабатываются и хранятся в канцелярии и в предназначенных для этого элементах информационных систем.</w:t>
      </w:r>
    </w:p>
    <w:p w:rsidR="00D342E5" w:rsidRDefault="00D342E5" w:rsidP="00D342E5">
      <w:pPr>
        <w:widowControl w:val="0"/>
        <w:tabs>
          <w:tab w:val="left" w:pos="284"/>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4.2.2. Персональные данные работников и обучающихся могут быть получены, проходить дальнейшую обработку и передаваться на хранение, как на бумажных носителях, так и в электронном виде – в локальной компьютерной сети и в специальных компьютерных программах: «1С: Зарплата и кадры», «Школьный офис» и т.д</w:t>
      </w:r>
      <w:proofErr w:type="gramStart"/>
      <w:r>
        <w:rPr>
          <w:rFonts w:ascii="Times New Roman CYR" w:hAnsi="Times New Roman CYR" w:cs="Times New Roman CYR"/>
        </w:rPr>
        <w:t>..</w:t>
      </w:r>
      <w:proofErr w:type="gramEnd"/>
    </w:p>
    <w:p w:rsidR="00D342E5" w:rsidRDefault="00D342E5" w:rsidP="00D342E5">
      <w:pPr>
        <w:keepLines/>
        <w:widowControl w:val="0"/>
        <w:tabs>
          <w:tab w:val="left" w:pos="360"/>
          <w:tab w:val="left" w:pos="1068"/>
        </w:tabs>
        <w:autoSpaceDE w:val="0"/>
        <w:autoSpaceDN w:val="0"/>
        <w:adjustRightInd w:val="0"/>
        <w:spacing w:after="0" w:line="240" w:lineRule="auto"/>
        <w:jc w:val="both"/>
        <w:rPr>
          <w:rFonts w:ascii="Times New Roman CYR" w:hAnsi="Times New Roman CYR" w:cs="Times New Roman CYR"/>
        </w:rPr>
      </w:pPr>
    </w:p>
    <w:p w:rsidR="00D342E5" w:rsidRDefault="00D342E5" w:rsidP="00D342E5">
      <w:pPr>
        <w:keepLines/>
        <w:widowControl w:val="0"/>
        <w:tabs>
          <w:tab w:val="left" w:pos="360"/>
          <w:tab w:val="left" w:pos="1068"/>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D342E5" w:rsidRDefault="00D342E5" w:rsidP="00D342E5">
      <w:pPr>
        <w:widowControl w:val="0"/>
        <w:numPr>
          <w:ilvl w:val="12"/>
          <w:numId w:val="0"/>
        </w:numPr>
        <w:tabs>
          <w:tab w:val="left" w:pos="142"/>
        </w:tabs>
        <w:autoSpaceDE w:val="0"/>
        <w:autoSpaceDN w:val="0"/>
        <w:adjustRightInd w:val="0"/>
        <w:spacing w:after="0" w:line="240" w:lineRule="auto"/>
        <w:jc w:val="both"/>
        <w:rPr>
          <w:rFonts w:ascii="Times New Roman CYR" w:hAnsi="Times New Roman CYR" w:cs="Times New Roman CYR"/>
        </w:rPr>
      </w:pPr>
      <w:r>
        <w:rPr>
          <w:rFonts w:ascii="Wingdings" w:hAnsi="Wingdings" w:cs="Wingdings"/>
        </w:rPr>
        <w:t></w:t>
      </w:r>
      <w:r>
        <w:rPr>
          <w:rFonts w:ascii="Wingdings" w:hAnsi="Wingdings" w:cs="Wingdings"/>
        </w:rPr>
        <w:tab/>
      </w:r>
      <w:r>
        <w:rPr>
          <w:rFonts w:ascii="Times New Roman CYR" w:hAnsi="Times New Roman CYR" w:cs="Times New Roman CYR"/>
        </w:rPr>
        <w:t>наименование (фамилия, имя, отчество) и адрес оператора или его представителя;</w:t>
      </w:r>
    </w:p>
    <w:p w:rsidR="00D342E5" w:rsidRDefault="00D342E5" w:rsidP="00D342E5">
      <w:pPr>
        <w:widowControl w:val="0"/>
        <w:numPr>
          <w:ilvl w:val="12"/>
          <w:numId w:val="0"/>
        </w:numPr>
        <w:tabs>
          <w:tab w:val="left" w:pos="142"/>
        </w:tabs>
        <w:autoSpaceDE w:val="0"/>
        <w:autoSpaceDN w:val="0"/>
        <w:adjustRightInd w:val="0"/>
        <w:spacing w:after="0" w:line="240" w:lineRule="auto"/>
        <w:jc w:val="both"/>
        <w:rPr>
          <w:rFonts w:ascii="Times New Roman CYR" w:hAnsi="Times New Roman CYR" w:cs="Times New Roman CYR"/>
        </w:rPr>
      </w:pPr>
      <w:r>
        <w:rPr>
          <w:rFonts w:ascii="Wingdings" w:hAnsi="Wingdings" w:cs="Wingdings"/>
        </w:rPr>
        <w:t></w:t>
      </w:r>
      <w:r>
        <w:rPr>
          <w:rFonts w:ascii="Wingdings" w:hAnsi="Wingdings" w:cs="Wingdings"/>
        </w:rPr>
        <w:tab/>
      </w:r>
      <w:r>
        <w:rPr>
          <w:rFonts w:ascii="Times New Roman CYR" w:hAnsi="Times New Roman CYR" w:cs="Times New Roman CYR"/>
        </w:rPr>
        <w:t>цель обработки персональных данных и ее правовое основание;</w:t>
      </w:r>
    </w:p>
    <w:p w:rsidR="00D342E5" w:rsidRDefault="00D342E5" w:rsidP="00D342E5">
      <w:pPr>
        <w:widowControl w:val="0"/>
        <w:numPr>
          <w:ilvl w:val="12"/>
          <w:numId w:val="0"/>
        </w:numPr>
        <w:tabs>
          <w:tab w:val="left" w:pos="142"/>
        </w:tabs>
        <w:autoSpaceDE w:val="0"/>
        <w:autoSpaceDN w:val="0"/>
        <w:adjustRightInd w:val="0"/>
        <w:spacing w:after="0" w:line="240" w:lineRule="auto"/>
        <w:jc w:val="both"/>
        <w:rPr>
          <w:rFonts w:ascii="Times New Roman CYR" w:hAnsi="Times New Roman CYR" w:cs="Times New Roman CYR"/>
        </w:rPr>
      </w:pPr>
      <w:r>
        <w:rPr>
          <w:rFonts w:ascii="Wingdings" w:hAnsi="Wingdings" w:cs="Wingdings"/>
        </w:rPr>
        <w:t></w:t>
      </w:r>
      <w:r>
        <w:rPr>
          <w:rFonts w:ascii="Wingdings" w:hAnsi="Wingdings" w:cs="Wingdings"/>
        </w:rPr>
        <w:tab/>
      </w:r>
      <w:r>
        <w:rPr>
          <w:rFonts w:ascii="Times New Roman CYR" w:hAnsi="Times New Roman CYR" w:cs="Times New Roman CYR"/>
        </w:rPr>
        <w:t>предполагаемые пользователи персональных данных;</w:t>
      </w:r>
    </w:p>
    <w:p w:rsidR="00D342E5" w:rsidRDefault="00D342E5" w:rsidP="00D342E5">
      <w:pPr>
        <w:widowControl w:val="0"/>
        <w:numPr>
          <w:ilvl w:val="12"/>
          <w:numId w:val="0"/>
        </w:numPr>
        <w:tabs>
          <w:tab w:val="left" w:pos="142"/>
        </w:tabs>
        <w:autoSpaceDE w:val="0"/>
        <w:autoSpaceDN w:val="0"/>
        <w:adjustRightInd w:val="0"/>
        <w:spacing w:after="0" w:line="240" w:lineRule="auto"/>
        <w:jc w:val="both"/>
        <w:rPr>
          <w:rFonts w:ascii="Times New Roman CYR" w:hAnsi="Times New Roman CYR" w:cs="Times New Roman CYR"/>
        </w:rPr>
      </w:pPr>
      <w:r>
        <w:rPr>
          <w:rFonts w:ascii="Wingdings" w:hAnsi="Wingdings" w:cs="Wingdings"/>
        </w:rPr>
        <w:t></w:t>
      </w:r>
      <w:r>
        <w:rPr>
          <w:rFonts w:ascii="Wingdings" w:hAnsi="Wingdings" w:cs="Wingdings"/>
        </w:rPr>
        <w:tab/>
      </w:r>
      <w:r>
        <w:rPr>
          <w:rFonts w:ascii="Times New Roman CYR" w:hAnsi="Times New Roman CYR" w:cs="Times New Roman CYR"/>
        </w:rPr>
        <w:t>установленные настоящим Федеральным законом права субъекта персональных данных.</w:t>
      </w:r>
    </w:p>
    <w:p w:rsidR="00D342E5" w:rsidRDefault="00D342E5" w:rsidP="00D342E5">
      <w:pPr>
        <w:widowControl w:val="0"/>
        <w:numPr>
          <w:ilvl w:val="12"/>
          <w:numId w:val="0"/>
        </w:numPr>
        <w:tabs>
          <w:tab w:val="left" w:pos="1080"/>
        </w:tabs>
        <w:autoSpaceDE w:val="0"/>
        <w:autoSpaceDN w:val="0"/>
        <w:adjustRightInd w:val="0"/>
        <w:spacing w:after="0"/>
        <w:ind w:left="567" w:firstLine="709"/>
        <w:jc w:val="both"/>
        <w:rPr>
          <w:rFonts w:ascii="Times New Roman CYR" w:hAnsi="Times New Roman CYR" w:cs="Times New Roman CYR"/>
        </w:rPr>
      </w:pPr>
    </w:p>
    <w:p w:rsidR="00D342E5" w:rsidRDefault="00D342E5" w:rsidP="00D342E5">
      <w:pPr>
        <w:pStyle w:val="a3"/>
        <w:spacing w:after="0"/>
        <w:rPr>
          <w:b/>
        </w:rPr>
      </w:pPr>
      <w:r>
        <w:rPr>
          <w:b/>
          <w:sz w:val="28"/>
        </w:rPr>
        <w:t>5</w:t>
      </w:r>
      <w:r>
        <w:rPr>
          <w:b/>
        </w:rPr>
        <w:t>. Доступ к персональным данным работников</w:t>
      </w:r>
    </w:p>
    <w:p w:rsidR="00D342E5" w:rsidRDefault="00D342E5" w:rsidP="00D342E5">
      <w:pPr>
        <w:pStyle w:val="a3"/>
      </w:pPr>
      <w:r>
        <w:t>5.1.  Право доступа к персональным данным работников имеют:</w:t>
      </w:r>
    </w:p>
    <w:p w:rsidR="00D342E5" w:rsidRDefault="00D342E5" w:rsidP="00D342E5">
      <w:pPr>
        <w:pStyle w:val="2"/>
        <w:ind w:left="0" w:firstLine="0"/>
      </w:pPr>
      <w:r>
        <w:t xml:space="preserve">- директор </w:t>
      </w:r>
      <w:r>
        <w:rPr>
          <w:rFonts w:ascii="Times New Roman CYR" w:hAnsi="Times New Roman CYR" w:cs="Times New Roman CYR"/>
        </w:rPr>
        <w:t>МБОУ «Луговецкая СОШ»</w:t>
      </w:r>
      <w:r>
        <w:t>;</w:t>
      </w:r>
    </w:p>
    <w:p w:rsidR="00D342E5" w:rsidRDefault="00D342E5" w:rsidP="00D342E5">
      <w:pPr>
        <w:pStyle w:val="2"/>
        <w:ind w:left="0" w:firstLine="0"/>
      </w:pPr>
      <w:r>
        <w:t>- заместители директора;</w:t>
      </w:r>
    </w:p>
    <w:p w:rsidR="00D342E5" w:rsidRDefault="00D342E5" w:rsidP="00D342E5">
      <w:pPr>
        <w:pStyle w:val="2"/>
        <w:ind w:left="0" w:firstLine="0"/>
      </w:pPr>
      <w:r>
        <w:t xml:space="preserve">- </w:t>
      </w:r>
      <w:proofErr w:type="spellStart"/>
      <w:r>
        <w:t>делопроизвод</w:t>
      </w:r>
      <w:proofErr w:type="spellEnd"/>
      <w:r>
        <w:t>;</w:t>
      </w:r>
    </w:p>
    <w:p w:rsidR="00D342E5" w:rsidRDefault="00D342E5" w:rsidP="00D342E5">
      <w:pPr>
        <w:pStyle w:val="2"/>
        <w:ind w:left="0" w:firstLine="0"/>
      </w:pPr>
      <w:r>
        <w:t>- сотрудники бухгалтерии.</w:t>
      </w:r>
    </w:p>
    <w:p w:rsidR="00D342E5" w:rsidRDefault="00D342E5" w:rsidP="00D342E5">
      <w:pPr>
        <w:pStyle w:val="2"/>
        <w:ind w:left="0" w:firstLine="0"/>
      </w:pPr>
    </w:p>
    <w:p w:rsidR="00D342E5" w:rsidRDefault="00D342E5" w:rsidP="00D342E5">
      <w:pPr>
        <w:pStyle w:val="20"/>
        <w:ind w:left="0"/>
      </w:pPr>
      <w:r>
        <w:t xml:space="preserve">5.2. Работник </w:t>
      </w:r>
      <w:r>
        <w:rPr>
          <w:rFonts w:ascii="Times New Roman CYR" w:hAnsi="Times New Roman CYR" w:cs="Times New Roman CYR"/>
        </w:rPr>
        <w:t>МБОУ «Луговецкая СОШ»</w:t>
      </w:r>
      <w:r>
        <w:t xml:space="preserve"> имеет право:</w:t>
      </w:r>
    </w:p>
    <w:p w:rsidR="00D342E5" w:rsidRDefault="00D342E5" w:rsidP="00D342E5">
      <w:pPr>
        <w:pStyle w:val="2"/>
        <w:ind w:left="0" w:firstLine="0"/>
        <w:jc w:val="both"/>
      </w:pPr>
      <w:r>
        <w:t>-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D342E5" w:rsidRDefault="00D342E5" w:rsidP="00D342E5">
      <w:pPr>
        <w:pStyle w:val="2"/>
        <w:ind w:left="0" w:firstLine="0"/>
        <w:jc w:val="both"/>
      </w:pPr>
      <w:r>
        <w:t>- требовать от Работодателя уточнения, исключения или исправления неполных, неверных, устаревших, недостоверных, незаконно полученных или не являющихся необходимыми для Работодателя персональных данных;</w:t>
      </w:r>
    </w:p>
    <w:p w:rsidR="00D342E5" w:rsidRDefault="00D342E5" w:rsidP="00D342E5">
      <w:pPr>
        <w:pStyle w:val="2"/>
        <w:ind w:left="0" w:firstLine="0"/>
        <w:jc w:val="both"/>
      </w:pPr>
      <w:r>
        <w:t>- получать от Работодателя:</w:t>
      </w:r>
    </w:p>
    <w:p w:rsidR="00D342E5" w:rsidRDefault="00D342E5" w:rsidP="00D342E5">
      <w:pPr>
        <w:widowControl w:val="0"/>
        <w:numPr>
          <w:ilvl w:val="0"/>
          <w:numId w:val="2"/>
        </w:numPr>
        <w:autoSpaceDE w:val="0"/>
        <w:autoSpaceDN w:val="0"/>
        <w:adjustRightInd w:val="0"/>
        <w:spacing w:after="0" w:line="240" w:lineRule="auto"/>
        <w:ind w:left="284" w:hanging="142"/>
        <w:jc w:val="both"/>
        <w:rPr>
          <w:rFonts w:ascii="Times New Roman CYR" w:hAnsi="Times New Roman CYR" w:cs="Times New Roman CYR"/>
        </w:rPr>
      </w:pPr>
      <w:r>
        <w:rPr>
          <w:rFonts w:ascii="Times New Roman CYR" w:hAnsi="Times New Roman CYR" w:cs="Times New Roman CYR"/>
        </w:rPr>
        <w:t>сведения о лицах, которые имеют доступ к персональным данным или которым может быть предоставлен такой доступ;</w:t>
      </w:r>
    </w:p>
    <w:p w:rsidR="00D342E5" w:rsidRDefault="00D342E5" w:rsidP="00D342E5">
      <w:pPr>
        <w:widowControl w:val="0"/>
        <w:numPr>
          <w:ilvl w:val="0"/>
          <w:numId w:val="2"/>
        </w:numPr>
        <w:autoSpaceDE w:val="0"/>
        <w:autoSpaceDN w:val="0"/>
        <w:adjustRightInd w:val="0"/>
        <w:spacing w:after="0" w:line="240" w:lineRule="auto"/>
        <w:ind w:left="284" w:hanging="142"/>
        <w:jc w:val="both"/>
        <w:rPr>
          <w:rFonts w:ascii="Times New Roman CYR" w:hAnsi="Times New Roman CYR" w:cs="Times New Roman CYR"/>
        </w:rPr>
      </w:pPr>
      <w:r>
        <w:rPr>
          <w:rFonts w:ascii="Times New Roman CYR" w:hAnsi="Times New Roman CYR" w:cs="Times New Roman CYR"/>
        </w:rPr>
        <w:t>перечень обрабатываемых персональных данных и источник их получения;</w:t>
      </w:r>
    </w:p>
    <w:p w:rsidR="00D342E5" w:rsidRDefault="00D342E5" w:rsidP="00D342E5">
      <w:pPr>
        <w:widowControl w:val="0"/>
        <w:numPr>
          <w:ilvl w:val="0"/>
          <w:numId w:val="2"/>
        </w:numPr>
        <w:autoSpaceDE w:val="0"/>
        <w:autoSpaceDN w:val="0"/>
        <w:adjustRightInd w:val="0"/>
        <w:spacing w:after="0" w:line="240" w:lineRule="auto"/>
        <w:ind w:left="284" w:hanging="142"/>
        <w:jc w:val="both"/>
        <w:rPr>
          <w:rFonts w:ascii="Times New Roman CYR" w:hAnsi="Times New Roman CYR" w:cs="Times New Roman CYR"/>
        </w:rPr>
      </w:pPr>
      <w:r>
        <w:rPr>
          <w:rFonts w:ascii="Times New Roman CYR" w:hAnsi="Times New Roman CYR" w:cs="Times New Roman CYR"/>
        </w:rPr>
        <w:t>сроки обработки персональных данных, в том числе сроки их хранения;</w:t>
      </w:r>
    </w:p>
    <w:p w:rsidR="00D342E5" w:rsidRDefault="00D342E5" w:rsidP="00D342E5">
      <w:pPr>
        <w:widowControl w:val="0"/>
        <w:numPr>
          <w:ilvl w:val="0"/>
          <w:numId w:val="2"/>
        </w:numPr>
        <w:autoSpaceDE w:val="0"/>
        <w:autoSpaceDN w:val="0"/>
        <w:adjustRightInd w:val="0"/>
        <w:spacing w:after="0" w:line="240" w:lineRule="auto"/>
        <w:ind w:left="284" w:hanging="142"/>
        <w:jc w:val="both"/>
        <w:rPr>
          <w:rFonts w:ascii="Times New Roman CYR" w:hAnsi="Times New Roman CYR" w:cs="Times New Roman CYR"/>
        </w:rPr>
      </w:pPr>
      <w:r>
        <w:rPr>
          <w:rFonts w:ascii="Times New Roman CYR" w:hAnsi="Times New Roman CYR" w:cs="Times New Roman CYR"/>
        </w:rPr>
        <w:t>сведения о том, какие юридические последствия для субъекта персональных данных может повлечь за собой обработка его персональных данных.</w:t>
      </w:r>
    </w:p>
    <w:p w:rsidR="00D342E5" w:rsidRDefault="00D342E5" w:rsidP="00D342E5">
      <w:pPr>
        <w:pStyle w:val="2"/>
        <w:ind w:left="0" w:firstLine="0"/>
        <w:jc w:val="both"/>
      </w:pPr>
      <w:r>
        <w:t>-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D342E5" w:rsidRDefault="00D342E5" w:rsidP="00D342E5">
      <w:pPr>
        <w:pStyle w:val="2"/>
        <w:ind w:left="0" w:firstLine="0"/>
        <w:jc w:val="both"/>
      </w:pPr>
      <w:r>
        <w:t>-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D342E5" w:rsidRDefault="00D342E5" w:rsidP="00D342E5">
      <w:pPr>
        <w:pStyle w:val="2"/>
        <w:ind w:left="0" w:firstLine="0"/>
        <w:jc w:val="both"/>
      </w:pPr>
      <w:r>
        <w:t>- копировать и делать выписки персональных данных работника разрешается исключительно в служебных целях с письменного разрешения руководителя учреждения;</w:t>
      </w:r>
    </w:p>
    <w:p w:rsidR="00D342E5" w:rsidRDefault="00D342E5" w:rsidP="00D342E5">
      <w:pPr>
        <w:pStyle w:val="2"/>
        <w:ind w:left="0" w:firstLine="0"/>
        <w:jc w:val="both"/>
        <w:rPr>
          <w:sz w:val="28"/>
          <w:szCs w:val="28"/>
        </w:rPr>
      </w:pPr>
      <w:r>
        <w:t>- передача информации третьей стороне возможна только при письменном согласии работников.</w:t>
      </w:r>
    </w:p>
    <w:p w:rsidR="00D342E5" w:rsidRDefault="00D342E5" w:rsidP="00D342E5">
      <w:pPr>
        <w:widowControl w:val="0"/>
        <w:autoSpaceDE w:val="0"/>
        <w:autoSpaceDN w:val="0"/>
        <w:adjustRightInd w:val="0"/>
        <w:ind w:left="567" w:firstLine="709"/>
        <w:jc w:val="both"/>
        <w:rPr>
          <w:rFonts w:ascii="Arial CYR" w:hAnsi="Arial CYR" w:cs="Arial CYR"/>
          <w:b/>
          <w:bCs/>
          <w:caps/>
          <w:shadow/>
          <w:sz w:val="20"/>
          <w:szCs w:val="20"/>
        </w:rPr>
      </w:pPr>
    </w:p>
    <w:p w:rsidR="00D342E5" w:rsidRDefault="00D342E5" w:rsidP="00D342E5">
      <w:pPr>
        <w:pStyle w:val="21"/>
        <w:ind w:left="0" w:firstLine="0"/>
        <w:jc w:val="center"/>
        <w:rPr>
          <w:b/>
          <w:sz w:val="20"/>
          <w:szCs w:val="20"/>
        </w:rPr>
      </w:pPr>
      <w:r>
        <w:rPr>
          <w:b/>
          <w:sz w:val="20"/>
          <w:szCs w:val="20"/>
        </w:rPr>
        <w:t>6.Ответственность за нарушение норм, регулирующих обработку и защиту персональных данных</w:t>
      </w:r>
    </w:p>
    <w:p w:rsidR="00D342E5" w:rsidRDefault="00D342E5" w:rsidP="00D342E5">
      <w:pPr>
        <w:spacing w:after="0" w:line="240" w:lineRule="auto"/>
        <w:jc w:val="both"/>
        <w:rPr>
          <w:rFonts w:eastAsia="Times New Roman"/>
          <w:spacing w:val="-10"/>
          <w:lang w:eastAsia="ru-RU"/>
        </w:rPr>
      </w:pPr>
      <w:r>
        <w:t xml:space="preserve">6.1. </w:t>
      </w:r>
      <w:r>
        <w:rPr>
          <w:rFonts w:eastAsia="Times New Roman"/>
          <w:lang w:eastAsia="ru-RU"/>
        </w:rPr>
        <w:t>Работник МБОУ «Луговецкая СОШ» обязан</w:t>
      </w:r>
      <w:r>
        <w:rPr>
          <w:rFonts w:eastAsia="Times New Roman"/>
          <w:spacing w:val="-10"/>
          <w:lang w:eastAsia="ru-RU"/>
        </w:rPr>
        <w:t xml:space="preserve">: </w:t>
      </w:r>
    </w:p>
    <w:p w:rsidR="00D342E5" w:rsidRDefault="00D342E5" w:rsidP="00D342E5">
      <w:pPr>
        <w:numPr>
          <w:ilvl w:val="0"/>
          <w:numId w:val="3"/>
        </w:numPr>
        <w:tabs>
          <w:tab w:val="left" w:pos="426"/>
        </w:tabs>
        <w:autoSpaceDE w:val="0"/>
        <w:autoSpaceDN w:val="0"/>
        <w:adjustRightInd w:val="0"/>
        <w:spacing w:before="24" w:after="0" w:line="240" w:lineRule="auto"/>
        <w:ind w:left="426" w:right="-284" w:hanging="426"/>
        <w:jc w:val="both"/>
        <w:rPr>
          <w:rFonts w:eastAsia="Times New Roman"/>
          <w:spacing w:val="-10"/>
          <w:lang w:eastAsia="ru-RU"/>
        </w:rPr>
      </w:pPr>
      <w:r>
        <w:rPr>
          <w:rFonts w:eastAsia="Times New Roman"/>
          <w:lang w:eastAsia="ru-RU"/>
        </w:rPr>
        <w:t>знать Перечень сведений конфиденциального характера в</w:t>
      </w:r>
      <w:r>
        <w:rPr>
          <w:rFonts w:eastAsia="Times New Roman"/>
          <w:spacing w:val="-10"/>
          <w:lang w:eastAsia="ru-RU"/>
        </w:rPr>
        <w:t xml:space="preserve"> </w:t>
      </w:r>
      <w:r>
        <w:rPr>
          <w:rFonts w:ascii="Times New Roman CYR" w:hAnsi="Times New Roman CYR" w:cs="Times New Roman CYR"/>
        </w:rPr>
        <w:t>МБОУ «Луговецкая СОШ»</w:t>
      </w:r>
      <w:r>
        <w:rPr>
          <w:rFonts w:eastAsia="Times New Roman"/>
          <w:lang w:eastAsia="ru-RU"/>
        </w:rPr>
        <w:t>.</w:t>
      </w:r>
    </w:p>
    <w:p w:rsidR="00D342E5" w:rsidRDefault="00D342E5" w:rsidP="00D342E5">
      <w:pPr>
        <w:numPr>
          <w:ilvl w:val="0"/>
          <w:numId w:val="4"/>
        </w:numPr>
        <w:tabs>
          <w:tab w:val="left" w:pos="284"/>
        </w:tabs>
        <w:autoSpaceDE w:val="0"/>
        <w:autoSpaceDN w:val="0"/>
        <w:adjustRightInd w:val="0"/>
        <w:spacing w:before="10" w:after="0" w:line="240" w:lineRule="auto"/>
        <w:ind w:left="426" w:right="-284" w:hanging="426"/>
        <w:jc w:val="both"/>
        <w:rPr>
          <w:rFonts w:eastAsia="Times New Roman"/>
          <w:lang w:eastAsia="ru-RU"/>
        </w:rPr>
      </w:pPr>
      <w:proofErr w:type="gramStart"/>
      <w:r>
        <w:rPr>
          <w:rFonts w:eastAsia="Times New Roman"/>
          <w:lang w:eastAsia="ru-RU"/>
        </w:rPr>
        <w:lastRenderedPageBreak/>
        <w:t>х</w:t>
      </w:r>
      <w:proofErr w:type="gramEnd"/>
      <w:r>
        <w:rPr>
          <w:rFonts w:eastAsia="Times New Roman"/>
          <w:lang w:eastAsia="ru-RU"/>
        </w:rPr>
        <w:t>ранить в тайне известные ему конфиденциальные сведения, информировать руководителя о фактах нарушения порядка обращения с конфиденциальными сведениями, о ставших ему известным попытках несанкционированного доступа к информации;</w:t>
      </w:r>
    </w:p>
    <w:p w:rsidR="00D342E5" w:rsidRDefault="00D342E5" w:rsidP="00D342E5">
      <w:pPr>
        <w:numPr>
          <w:ilvl w:val="0"/>
          <w:numId w:val="4"/>
        </w:numPr>
        <w:tabs>
          <w:tab w:val="left" w:pos="426"/>
        </w:tabs>
        <w:autoSpaceDE w:val="0"/>
        <w:autoSpaceDN w:val="0"/>
        <w:adjustRightInd w:val="0"/>
        <w:spacing w:before="10" w:after="0" w:line="240" w:lineRule="auto"/>
        <w:ind w:left="426" w:right="-284" w:hanging="426"/>
        <w:jc w:val="both"/>
        <w:rPr>
          <w:rFonts w:eastAsia="Times New Roman"/>
          <w:lang w:eastAsia="ru-RU"/>
        </w:rPr>
      </w:pPr>
      <w:r>
        <w:rPr>
          <w:rFonts w:eastAsia="Times New Roman"/>
          <w:lang w:eastAsia="ru-RU"/>
        </w:rPr>
        <w:t>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D342E5" w:rsidRDefault="00D342E5" w:rsidP="00D342E5">
      <w:pPr>
        <w:numPr>
          <w:ilvl w:val="0"/>
          <w:numId w:val="4"/>
        </w:numPr>
        <w:tabs>
          <w:tab w:val="left" w:pos="426"/>
        </w:tabs>
        <w:autoSpaceDE w:val="0"/>
        <w:autoSpaceDN w:val="0"/>
        <w:adjustRightInd w:val="0"/>
        <w:spacing w:before="5" w:after="0" w:line="240" w:lineRule="auto"/>
        <w:ind w:left="426" w:right="-284" w:hanging="426"/>
        <w:jc w:val="both"/>
        <w:rPr>
          <w:rFonts w:eastAsia="Times New Roman"/>
          <w:lang w:eastAsia="ru-RU"/>
        </w:rPr>
      </w:pPr>
      <w:r>
        <w:rPr>
          <w:rFonts w:eastAsia="Times New Roman"/>
          <w:lang w:eastAsia="ru-RU"/>
        </w:rPr>
        <w:t>знакомиться только с теми служебными документами, к которым получен доступ в силу исполнения своих служебных обязанностей.</w:t>
      </w:r>
    </w:p>
    <w:p w:rsidR="00D342E5" w:rsidRDefault="00D342E5" w:rsidP="00D342E5">
      <w:pPr>
        <w:pStyle w:val="21"/>
        <w:ind w:left="0" w:firstLine="0"/>
        <w:jc w:val="both"/>
      </w:pPr>
      <w:r>
        <w:t xml:space="preserve">6.2. Работники </w:t>
      </w:r>
      <w:r>
        <w:rPr>
          <w:rFonts w:ascii="Times New Roman CYR" w:hAnsi="Times New Roman CYR" w:cs="Times New Roman CYR"/>
        </w:rPr>
        <w:t>МБОУ «Луговецкая СОШ»</w:t>
      </w:r>
      <w:r>
        <w:t xml:space="preserve">,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
    <w:p w:rsidR="00D342E5" w:rsidRDefault="00D342E5" w:rsidP="00D342E5">
      <w:pPr>
        <w:spacing w:after="0" w:line="240" w:lineRule="auto"/>
        <w:rPr>
          <w:sz w:val="28"/>
          <w:szCs w:val="28"/>
        </w:rPr>
      </w:pPr>
    </w:p>
    <w:p w:rsidR="00D342E5" w:rsidRDefault="00D342E5" w:rsidP="00D342E5">
      <w:pPr>
        <w:spacing w:after="0" w:line="240" w:lineRule="auto"/>
        <w:rPr>
          <w:sz w:val="28"/>
          <w:szCs w:val="28"/>
        </w:rPr>
      </w:pPr>
    </w:p>
    <w:p w:rsidR="00D342E5" w:rsidRDefault="00D342E5" w:rsidP="00D342E5"/>
    <w:p w:rsidR="001F7FAF" w:rsidRDefault="001F7FAF"/>
    <w:sectPr w:rsidR="001F7FAF" w:rsidSect="00D342E5">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9E6A70C"/>
    <w:lvl w:ilvl="0">
      <w:numFmt w:val="bullet"/>
      <w:lvlText w:val="*"/>
      <w:lvlJc w:val="left"/>
      <w:pPr>
        <w:ind w:left="0" w:firstLine="0"/>
      </w:pPr>
    </w:lvl>
  </w:abstractNum>
  <w:abstractNum w:abstractNumId="1">
    <w:nsid w:val="4CE363BA"/>
    <w:multiLevelType w:val="hybridMultilevel"/>
    <w:tmpl w:val="2CD2E8AA"/>
    <w:lvl w:ilvl="0" w:tplc="2444C756">
      <w:numFmt w:val="bullet"/>
      <w:lvlText w:val=""/>
      <w:lvlJc w:val="left"/>
      <w:pPr>
        <w:ind w:left="720" w:hanging="360"/>
      </w:pPr>
      <w:rPr>
        <w:rFonts w:ascii="Wingdings" w:eastAsia="Calibri"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F2101D6"/>
    <w:multiLevelType w:val="singleLevel"/>
    <w:tmpl w:val="350EA71A"/>
    <w:lvl w:ilvl="0">
      <w:start w:val="1"/>
      <w:numFmt w:val="decimal"/>
      <w:lvlText w:val="%1"/>
      <w:legacy w:legacy="1" w:legacySpace="0" w:legacyIndent="708"/>
      <w:lvlJc w:val="left"/>
      <w:pPr>
        <w:ind w:left="0" w:firstLine="0"/>
      </w:pPr>
      <w:rPr>
        <w:rFonts w:ascii="Times New Roman CYR" w:hAnsi="Times New Roman CYR" w:cs="Times New Roman CYR" w:hint="default"/>
      </w:rPr>
    </w:lvl>
  </w:abstractNum>
  <w:num w:numId="1">
    <w:abstractNumId w:val="2"/>
    <w:lvlOverride w:ilvl="0">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56"/>
        <w:lvlJc w:val="left"/>
        <w:pPr>
          <w:ind w:left="0" w:firstLine="0"/>
        </w:pPr>
        <w:rPr>
          <w:rFonts w:ascii="Arial" w:hAnsi="Arial" w:cs="Arial" w:hint="default"/>
        </w:rPr>
      </w:lvl>
    </w:lvlOverride>
  </w:num>
  <w:num w:numId="4">
    <w:abstractNumId w:val="0"/>
    <w:lvlOverride w:ilvl="0">
      <w:lvl w:ilvl="0">
        <w:numFmt w:val="bullet"/>
        <w:lvlText w:val="-"/>
        <w:legacy w:legacy="1" w:legacySpace="0" w:legacyIndent="355"/>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42E5"/>
    <w:rsid w:val="001F7FAF"/>
    <w:rsid w:val="00D34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2E5"/>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semiHidden/>
    <w:unhideWhenUsed/>
    <w:rsid w:val="00D342E5"/>
    <w:pPr>
      <w:spacing w:after="0" w:line="240" w:lineRule="auto"/>
      <w:ind w:left="566" w:hanging="283"/>
    </w:pPr>
    <w:rPr>
      <w:rFonts w:eastAsia="Times New Roman"/>
      <w:color w:val="000000"/>
      <w:lang w:eastAsia="ru-RU"/>
    </w:rPr>
  </w:style>
  <w:style w:type="paragraph" w:styleId="a3">
    <w:name w:val="Body Text"/>
    <w:basedOn w:val="a"/>
    <w:link w:val="a4"/>
    <w:semiHidden/>
    <w:unhideWhenUsed/>
    <w:rsid w:val="00D342E5"/>
    <w:pPr>
      <w:spacing w:after="120" w:line="240" w:lineRule="auto"/>
    </w:pPr>
    <w:rPr>
      <w:rFonts w:eastAsia="Times New Roman"/>
      <w:color w:val="000000"/>
      <w:lang w:eastAsia="ru-RU"/>
    </w:rPr>
  </w:style>
  <w:style w:type="character" w:customStyle="1" w:styleId="a4">
    <w:name w:val="Основной текст Знак"/>
    <w:basedOn w:val="a0"/>
    <w:link w:val="a3"/>
    <w:semiHidden/>
    <w:rsid w:val="00D342E5"/>
    <w:rPr>
      <w:rFonts w:ascii="Times New Roman" w:eastAsia="Times New Roman" w:hAnsi="Times New Roman" w:cs="Times New Roman"/>
      <w:color w:val="000000"/>
      <w:sz w:val="24"/>
      <w:szCs w:val="24"/>
      <w:lang w:eastAsia="ru-RU"/>
    </w:rPr>
  </w:style>
  <w:style w:type="paragraph" w:styleId="20">
    <w:name w:val="List Continue 2"/>
    <w:basedOn w:val="a"/>
    <w:semiHidden/>
    <w:unhideWhenUsed/>
    <w:rsid w:val="00D342E5"/>
    <w:pPr>
      <w:spacing w:after="120" w:line="240" w:lineRule="auto"/>
      <w:ind w:left="566"/>
    </w:pPr>
    <w:rPr>
      <w:rFonts w:eastAsia="Times New Roman"/>
      <w:color w:val="000000"/>
      <w:lang w:eastAsia="ru-RU"/>
    </w:rPr>
  </w:style>
  <w:style w:type="paragraph" w:styleId="a5">
    <w:name w:val="Body Text Indent"/>
    <w:basedOn w:val="a"/>
    <w:link w:val="a6"/>
    <w:uiPriority w:val="99"/>
    <w:semiHidden/>
    <w:unhideWhenUsed/>
    <w:rsid w:val="00D342E5"/>
    <w:pPr>
      <w:spacing w:after="120"/>
      <w:ind w:left="283"/>
    </w:pPr>
  </w:style>
  <w:style w:type="character" w:customStyle="1" w:styleId="a6">
    <w:name w:val="Основной текст с отступом Знак"/>
    <w:basedOn w:val="a0"/>
    <w:link w:val="a5"/>
    <w:uiPriority w:val="99"/>
    <w:semiHidden/>
    <w:rsid w:val="00D342E5"/>
    <w:rPr>
      <w:rFonts w:ascii="Times New Roman" w:eastAsia="Calibri" w:hAnsi="Times New Roman" w:cs="Times New Roman"/>
      <w:sz w:val="24"/>
      <w:szCs w:val="24"/>
    </w:rPr>
  </w:style>
  <w:style w:type="paragraph" w:styleId="21">
    <w:name w:val="Body Text First Indent 2"/>
    <w:basedOn w:val="a5"/>
    <w:link w:val="22"/>
    <w:semiHidden/>
    <w:unhideWhenUsed/>
    <w:rsid w:val="00D342E5"/>
    <w:pPr>
      <w:spacing w:line="240" w:lineRule="auto"/>
      <w:ind w:firstLine="210"/>
    </w:pPr>
    <w:rPr>
      <w:rFonts w:eastAsia="Times New Roman"/>
      <w:color w:val="000000"/>
      <w:lang w:eastAsia="ru-RU"/>
    </w:rPr>
  </w:style>
  <w:style w:type="character" w:customStyle="1" w:styleId="22">
    <w:name w:val="Красная строка 2 Знак"/>
    <w:basedOn w:val="a6"/>
    <w:link w:val="21"/>
    <w:semiHidden/>
    <w:rsid w:val="00D342E5"/>
    <w:rPr>
      <w:rFonts w:eastAsia="Times New Roman"/>
      <w:color w:val="000000"/>
      <w:lang w:eastAsia="ru-RU"/>
    </w:rPr>
  </w:style>
  <w:style w:type="table" w:styleId="a7">
    <w:name w:val="Table Grid"/>
    <w:basedOn w:val="a1"/>
    <w:uiPriority w:val="59"/>
    <w:rsid w:val="00D342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D342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42E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384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2712</Words>
  <Characters>15465</Characters>
  <Application>Microsoft Office Word</Application>
  <DocSecurity>0</DocSecurity>
  <Lines>128</Lines>
  <Paragraphs>36</Paragraphs>
  <ScaleCrop>false</ScaleCrop>
  <Company>Reanimator Extreme Edition</Company>
  <LinksUpToDate>false</LinksUpToDate>
  <CharactersWithSpaces>18141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2018-11-29T07:44:00Z</dcterms:created>
  <dcterms:modified xsi:type="dcterms:W3CDTF">2018-11-29T07:49:00Z</dcterms:modified>
</cp:coreProperties>
</file>